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B21478" w:rsidP="009A661E">
            <w:pPr>
              <w:tabs>
                <w:tab w:val="left" w:pos="780"/>
              </w:tabs>
              <w:ind w:right="-1440"/>
            </w:pPr>
            <w:r w:rsidRPr="00B21478">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2F2978">
                          <w:rPr>
                            <w:rFonts w:ascii="Bookman Old Style" w:hAnsi="Bookman Old Style"/>
                            <w:i/>
                            <w:sz w:val="22"/>
                            <w:szCs w:val="22"/>
                          </w:rPr>
                          <w:t>06</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FD5863">
                          <w:rPr>
                            <w:rFonts w:ascii="Bookman Old Style" w:hAnsi="Bookman Old Style"/>
                            <w:i/>
                            <w:sz w:val="22"/>
                            <w:szCs w:val="22"/>
                          </w:rPr>
                          <w:t>23</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B21478">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B21478"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5754CC" w:rsidRDefault="002F2978" w:rsidP="00CA363F">
                        <w:pPr>
                          <w:rPr>
                            <w:rFonts w:ascii="Bookman Old Style" w:hAnsi="Bookman Old Style"/>
                            <w:i/>
                            <w:szCs w:val="26"/>
                          </w:rPr>
                        </w:pPr>
                        <w:r>
                          <w:rPr>
                            <w:rFonts w:ascii="Bookman Old Style" w:hAnsi="Bookman Old Style"/>
                            <w:i/>
                            <w:szCs w:val="26"/>
                          </w:rPr>
                          <w:t xml:space="preserve">Mrs. Sunita Agarwal, </w:t>
                        </w:r>
                      </w:p>
                      <w:p w:rsidR="007F28B0" w:rsidRPr="001E2002" w:rsidRDefault="005754CC" w:rsidP="00CA363F">
                        <w:pPr>
                          <w:rPr>
                            <w:rFonts w:ascii="Bookman Old Style" w:hAnsi="Bookman Old Style"/>
                            <w:b/>
                            <w:i/>
                          </w:rPr>
                        </w:pPr>
                        <w:r>
                          <w:rPr>
                            <w:rFonts w:ascii="Bookman Old Style" w:hAnsi="Bookman Old Style"/>
                            <w:i/>
                            <w:szCs w:val="26"/>
                          </w:rPr>
                          <w:t>Learned Advocate.</w:t>
                        </w:r>
                        <w:r w:rsidR="001C71DC">
                          <w:rPr>
                            <w:rFonts w:ascii="Bookman Old Style" w:hAnsi="Bookman Old Style"/>
                            <w:i/>
                            <w:szCs w:val="26"/>
                          </w:rPr>
                          <w:t xml:space="preserve"> </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B21478" w:rsidP="00975490">
            <w:pPr>
              <w:jc w:val="both"/>
              <w:rPr>
                <w:rFonts w:ascii="Bookman Old Style" w:eastAsia="Batang" w:hAnsi="Bookman Old Style"/>
                <w:b/>
                <w:i/>
              </w:rPr>
            </w:pPr>
            <w:r w:rsidRPr="00B21478">
              <w:rPr>
                <w:rFonts w:ascii="Bookman Old Style" w:eastAsia="Batang" w:hAnsi="Bookman Old Style"/>
                <w:i/>
                <w:noProof/>
                <w:lang w:val="en-IN" w:eastAsia="en-IN"/>
              </w:rPr>
              <w:pict>
                <v:shape id="_x0000_s1135" type="#_x0000_t202" style="position:absolute;left:0;text-align:left;margin-left:181.7pt;margin-top:11.25pt;width:240.75pt;height:34.65pt;z-index:251661312" filled="f" stroked="f">
                  <v:textbox style="mso-next-textbox:#_x0000_s1135">
                    <w:txbxContent>
                      <w:p w:rsidR="00C045C0" w:rsidRPr="00C045C0" w:rsidRDefault="002F2978" w:rsidP="003C72B0">
                        <w:pPr>
                          <w:rPr>
                            <w:rFonts w:ascii="Bookman Old Style" w:eastAsia="Batang" w:hAnsi="Bookman Old Style"/>
                            <w:i/>
                          </w:rPr>
                        </w:pPr>
                        <w:r>
                          <w:rPr>
                            <w:rFonts w:ascii="Bookman Old Style" w:eastAsia="Batang" w:hAnsi="Bookman Old Style"/>
                            <w:i/>
                          </w:rPr>
                          <w:t>N O N E.</w:t>
                        </w:r>
                        <w:r w:rsidR="001C71DC">
                          <w:rPr>
                            <w:rFonts w:ascii="Bookman Old Style" w:eastAsia="Batang" w:hAnsi="Bookman Old Style"/>
                            <w:i/>
                          </w:rPr>
                          <w:t xml:space="preserve"> </w:t>
                        </w:r>
                        <w:r w:rsidR="00FD5863">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D5863" w:rsidRDefault="00FD5863" w:rsidP="00E01BD3">
            <w:pPr>
              <w:spacing w:line="360" w:lineRule="auto"/>
              <w:jc w:val="both"/>
              <w:rPr>
                <w:rFonts w:ascii="Bookman Old Style" w:eastAsia="Batang" w:hAnsi="Bookman Old Style"/>
                <w:b/>
                <w:i/>
                <w:sz w:val="36"/>
              </w:rPr>
            </w:pPr>
          </w:p>
          <w:p w:rsidR="002F2978" w:rsidRDefault="00686BE6" w:rsidP="002F2978">
            <w:pPr>
              <w:spacing w:line="360" w:lineRule="auto"/>
              <w:jc w:val="both"/>
              <w:rPr>
                <w:rFonts w:ascii="Bookman Old Style" w:eastAsia="Batang" w:hAnsi="Bookman Old Style"/>
                <w:i/>
                <w:sz w:val="26"/>
                <w:szCs w:val="26"/>
              </w:rPr>
            </w:pPr>
            <w:r>
              <w:rPr>
                <w:rFonts w:ascii="Bookman Old Style" w:eastAsia="Batang" w:hAnsi="Bookman Old Style"/>
                <w:b/>
                <w:i/>
                <w:sz w:val="26"/>
                <w:szCs w:val="26"/>
              </w:rPr>
              <w:t xml:space="preserve">         </w:t>
            </w:r>
            <w:r w:rsidR="002F2978">
              <w:rPr>
                <w:rFonts w:ascii="Bookman Old Style" w:eastAsia="Batang" w:hAnsi="Bookman Old Style"/>
                <w:i/>
                <w:sz w:val="26"/>
                <w:szCs w:val="26"/>
              </w:rPr>
              <w:t xml:space="preserve">The Counsel for the applicant has drawn out attention to our earlier orders whereby repeated leaves were granted to the respondents to file reply but till date no reply has been filed. Therefore, the Counsel for the applicant has prayed for disposal of the matter on the basis of the available record. </w:t>
            </w:r>
          </w:p>
          <w:p w:rsidR="002F2978" w:rsidRDefault="002F2978" w:rsidP="002F2978">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None appears for the respondents. </w:t>
            </w:r>
          </w:p>
          <w:p w:rsidR="00571718" w:rsidRDefault="002F2978" w:rsidP="002F2978">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view of the above, let the matte be listed for hearing on </w:t>
            </w:r>
            <w:r w:rsidRPr="002F2978">
              <w:rPr>
                <w:rFonts w:ascii="Bookman Old Style" w:eastAsia="Batang" w:hAnsi="Bookman Old Style"/>
                <w:b/>
                <w:i/>
                <w:sz w:val="26"/>
                <w:szCs w:val="26"/>
              </w:rPr>
              <w:t>10.05.2018</w:t>
            </w:r>
            <w:r>
              <w:rPr>
                <w:rFonts w:ascii="Bookman Old Style" w:eastAsia="Batang" w:hAnsi="Bookman Old Style"/>
                <w:i/>
                <w:sz w:val="26"/>
                <w:szCs w:val="26"/>
              </w:rPr>
              <w:t xml:space="preserve">. In the meantime, both the parties will be at liberty to exchange their reply and rejoinder at least one week before the date of hearing.  </w:t>
            </w:r>
          </w:p>
          <w:p w:rsidR="002F2978" w:rsidRDefault="002F2978" w:rsidP="002F2978">
            <w:pPr>
              <w:spacing w:line="360" w:lineRule="auto"/>
              <w:jc w:val="both"/>
              <w:rPr>
                <w:rFonts w:ascii="Bookman Old Style" w:eastAsia="Batang" w:hAnsi="Bookman Old Style"/>
                <w:i/>
                <w:sz w:val="26"/>
                <w:szCs w:val="26"/>
              </w:rPr>
            </w:pPr>
          </w:p>
          <w:p w:rsidR="00893520" w:rsidRPr="001E2002" w:rsidRDefault="00571718" w:rsidP="0086106A">
            <w:pPr>
              <w:spacing w:line="360" w:lineRule="auto"/>
              <w:jc w:val="both"/>
              <w:rPr>
                <w:rFonts w:ascii="Bookman Old Style" w:hAnsi="Bookman Old Style"/>
                <w:i/>
              </w:rPr>
            </w:pPr>
            <w:r>
              <w:rPr>
                <w:rFonts w:ascii="Bookman Old Style" w:eastAsia="Batang" w:hAnsi="Bookman Old Style"/>
                <w:i/>
                <w:sz w:val="26"/>
                <w:szCs w:val="26"/>
              </w:rPr>
              <w:t xml:space="preserve">          </w:t>
            </w:r>
            <w:r w:rsidR="00FD5863" w:rsidRPr="00FD5863">
              <w:rPr>
                <w:rFonts w:ascii="Bookman Old Style" w:eastAsia="Batang" w:hAnsi="Bookman Old Style"/>
                <w:i/>
                <w:sz w:val="26"/>
                <w:szCs w:val="26"/>
              </w:rPr>
              <w:t xml:space="preserve">  </w:t>
            </w: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B21478" w:rsidP="00156209">
            <w:pPr>
              <w:jc w:val="both"/>
              <w:rPr>
                <w:rFonts w:ascii="Bookman Old Style" w:eastAsia="Batang" w:hAnsi="Bookman Old Style"/>
                <w:b/>
                <w:i/>
              </w:rPr>
            </w:pPr>
            <w:r w:rsidRPr="00B21478">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B6" w:rsidRDefault="005548B6">
      <w:r>
        <w:separator/>
      </w:r>
    </w:p>
  </w:endnote>
  <w:endnote w:type="continuationSeparator" w:id="1">
    <w:p w:rsidR="005548B6" w:rsidRDefault="00554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B6" w:rsidRDefault="005548B6">
      <w:r>
        <w:separator/>
      </w:r>
    </w:p>
  </w:footnote>
  <w:footnote w:type="continuationSeparator" w:id="1">
    <w:p w:rsidR="005548B6" w:rsidRDefault="0055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B21478">
      <w:rPr>
        <w:rStyle w:val="PageNumber"/>
      </w:rPr>
      <w:fldChar w:fldCharType="begin"/>
    </w:r>
    <w:r w:rsidR="0033071E">
      <w:rPr>
        <w:rStyle w:val="PageNumber"/>
      </w:rPr>
      <w:instrText xml:space="preserve"> PAGE </w:instrText>
    </w:r>
    <w:r w:rsidR="00B21478">
      <w:rPr>
        <w:rStyle w:val="PageNumber"/>
      </w:rPr>
      <w:fldChar w:fldCharType="separate"/>
    </w:r>
    <w:r w:rsidR="002F2978">
      <w:rPr>
        <w:rStyle w:val="PageNumber"/>
        <w:noProof/>
      </w:rPr>
      <w:t>2</w:t>
    </w:r>
    <w:r w:rsidR="00B21478">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21478">
    <w:pPr>
      <w:pStyle w:val="Header"/>
    </w:pPr>
    <w:r w:rsidRPr="00B21478">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907721" w:rsidRPr="00066DD0" w:rsidRDefault="00907721" w:rsidP="00907721">
                <w:pPr>
                  <w:jc w:val="center"/>
                  <w:rPr>
                    <w:rFonts w:ascii="Bookman Old Style" w:hAnsi="Bookman Old Style"/>
                    <w:i/>
                    <w:lang w:val="en-IN"/>
                  </w:rPr>
                </w:pPr>
                <w:r>
                  <w:rPr>
                    <w:rFonts w:ascii="Bookman Old Style" w:hAnsi="Bookman Old Style"/>
                    <w:i/>
                    <w:lang w:val="en-IN"/>
                  </w:rPr>
                  <w:t>Anjali Mukhopadhyay @ Mukherjee</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21478" w:rsidP="00505C03">
    <w:pPr>
      <w:pStyle w:val="Header"/>
      <w:jc w:val="both"/>
    </w:pPr>
    <w:r w:rsidRPr="00B21478">
      <w:rPr>
        <w:noProof/>
      </w:rPr>
      <w:pict>
        <v:shape id="_x0000_s2064" type="#_x0000_t202" style="position:absolute;left:0;text-align:left;margin-left:321.3pt;margin-top:8.45pt;width:258.75pt;height:37.5pt;z-index:251659264" filled="f" stroked="f">
          <v:textbox style="mso-next-textbox:#_x0000_s2064">
            <w:txbxContent>
              <w:p w:rsidR="00AA4B7D" w:rsidRPr="00B21AF9" w:rsidRDefault="00AA4B7D" w:rsidP="00AA4B7D">
                <w:pPr>
                  <w:jc w:val="center"/>
                  <w:rPr>
                    <w:rFonts w:ascii="Bookman Old Style" w:hAnsi="Bookman Old Style"/>
                    <w:i/>
                    <w:lang w:val="en-IN"/>
                  </w:rPr>
                </w:pPr>
                <w:r w:rsidRPr="00B21AF9">
                  <w:rPr>
                    <w:rFonts w:ascii="Bookman Old Style" w:hAnsi="Bookman Old Style"/>
                    <w:i/>
                    <w:lang w:val="en-IN"/>
                  </w:rPr>
                  <w:t xml:space="preserve">The State of West Bengal &amp; Others. </w:t>
                </w:r>
              </w:p>
              <w:p w:rsidR="00EA0A02" w:rsidRPr="00E73AE7" w:rsidRDefault="00EA0A02" w:rsidP="00E73AE7"/>
            </w:txbxContent>
          </v:textbox>
        </v:shape>
      </w:pict>
    </w: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AA4B7D">
      <w:rPr>
        <w:rFonts w:ascii="Bookman Old Style" w:hAnsi="Bookman Old Style"/>
        <w:b/>
        <w:i/>
        <w:sz w:val="22"/>
        <w:szCs w:val="22"/>
        <w:u w:val="single"/>
      </w:rPr>
      <w:t>OA</w:t>
    </w:r>
    <w:r w:rsidR="00AA4B7D" w:rsidRPr="001E2002">
      <w:rPr>
        <w:rFonts w:ascii="Bookman Old Style" w:hAnsi="Bookman Old Style"/>
        <w:b/>
        <w:i/>
        <w:sz w:val="22"/>
        <w:szCs w:val="22"/>
        <w:u w:val="single"/>
      </w:rPr>
      <w:t xml:space="preserve"> – </w:t>
    </w:r>
    <w:r w:rsidR="00907721">
      <w:rPr>
        <w:rFonts w:ascii="Bookman Old Style" w:hAnsi="Bookman Old Style"/>
        <w:b/>
        <w:i/>
        <w:sz w:val="22"/>
        <w:szCs w:val="22"/>
        <w:u w:val="single"/>
      </w:rPr>
      <w:t>1079</w:t>
    </w:r>
    <w:r w:rsidR="00AA4B7D" w:rsidRPr="001E2002">
      <w:rPr>
        <w:rFonts w:ascii="Bookman Old Style" w:hAnsi="Bookman Old Style"/>
        <w:b/>
        <w:i/>
        <w:sz w:val="22"/>
        <w:szCs w:val="22"/>
        <w:u w:val="single"/>
      </w:rPr>
      <w:t xml:space="preserve"> of </w:t>
    </w:r>
    <w:r w:rsidR="00AA4B7D">
      <w:rPr>
        <w:rFonts w:ascii="Bookman Old Style" w:hAnsi="Bookman Old Style"/>
        <w:b/>
        <w:i/>
        <w:sz w:val="22"/>
        <w:szCs w:val="22"/>
        <w:u w:val="single"/>
      </w:rPr>
      <w:t>2017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B21AF9">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2F2978">
      <w:rPr>
        <w:rFonts w:ascii="Bookman Old Style" w:hAnsi="Bookman Old Style"/>
        <w:b/>
        <w:i/>
        <w:sz w:val="22"/>
        <w:szCs w:val="22"/>
        <w:u w:val="single"/>
      </w:rPr>
      <w:t>232</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686BE6">
      <w:rPr>
        <w:rFonts w:ascii="Bookman Old Style" w:hAnsi="Bookman Old Style"/>
        <w:b/>
        <w:i/>
        <w:sz w:val="22"/>
        <w:szCs w:val="22"/>
        <w:u w:val="single"/>
      </w:rPr>
      <w:t>201</w:t>
    </w:r>
    <w:r w:rsidR="002F2978">
      <w:rPr>
        <w:rFonts w:ascii="Bookman Old Style" w:hAnsi="Bookman Old Style"/>
        <w:b/>
        <w:i/>
        <w:sz w:val="22"/>
        <w:szCs w:val="22"/>
        <w:u w:val="single"/>
      </w:rPr>
      <w:t>6</w:t>
    </w:r>
  </w:p>
  <w:p w:rsidR="00CB5D01" w:rsidRDefault="00CB5D01" w:rsidP="00CB5D01">
    <w:pPr>
      <w:pStyle w:val="Header"/>
      <w:ind w:left="180"/>
      <w:jc w:val="both"/>
    </w:pPr>
    <w:r>
      <w:t xml:space="preserve">                                                                                                                                                          </w:t>
    </w:r>
  </w:p>
  <w:p w:rsidR="00CB5D01" w:rsidRDefault="00B21478" w:rsidP="00CB5D01">
    <w:pPr>
      <w:pStyle w:val="Header"/>
      <w:jc w:val="both"/>
    </w:pPr>
    <w:r w:rsidRPr="00B21478">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7.05pt;width:290.25pt;height:23.25pt;z-index:251658240" filled="f" stroked="f">
          <v:textbox style="mso-next-textbox:#_x0000_s2061">
            <w:txbxContent>
              <w:p w:rsidR="00B9654A" w:rsidRPr="00B21AF9" w:rsidRDefault="00B21AF9" w:rsidP="00B21AF9">
                <w:pPr>
                  <w:jc w:val="center"/>
                  <w:rPr>
                    <w:rFonts w:ascii="Bookman Old Style" w:hAnsi="Bookman Old Style"/>
                    <w:i/>
                    <w:lang w:val="en-IN"/>
                  </w:rPr>
                </w:pPr>
                <w:r w:rsidRPr="00B21AF9">
                  <w:rPr>
                    <w:rFonts w:ascii="Bookman Old Style" w:hAnsi="Bookman Old Style"/>
                    <w:i/>
                    <w:lang w:val="en-IN"/>
                  </w:rPr>
                  <w:t xml:space="preserve">The State of West Bengal &amp; Others. </w:t>
                </w:r>
              </w:p>
            </w:txbxContent>
          </v:textbox>
        </v:shape>
      </w:pict>
    </w:r>
    <w:r w:rsidRPr="00B21478">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2F2978" w:rsidP="007F28B0">
                <w:pPr>
                  <w:jc w:val="center"/>
                  <w:rPr>
                    <w:rFonts w:ascii="Bookman Old Style" w:hAnsi="Bookman Old Style"/>
                    <w:i/>
                    <w:lang w:val="en-IN"/>
                  </w:rPr>
                </w:pPr>
                <w:r>
                  <w:rPr>
                    <w:rFonts w:ascii="Bookman Old Style" w:hAnsi="Bookman Old Style"/>
                    <w:i/>
                    <w:lang w:val="en-IN"/>
                  </w:rPr>
                  <w:t>Diptish Chandra Tarafder</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41666"/>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055"/>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6D26"/>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C71DC"/>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978"/>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3A35"/>
    <w:rsid w:val="0036405C"/>
    <w:rsid w:val="00364890"/>
    <w:rsid w:val="00365ECD"/>
    <w:rsid w:val="00365F1C"/>
    <w:rsid w:val="00366CC4"/>
    <w:rsid w:val="00366EBB"/>
    <w:rsid w:val="0036754A"/>
    <w:rsid w:val="0036760F"/>
    <w:rsid w:val="00370038"/>
    <w:rsid w:val="003708E6"/>
    <w:rsid w:val="00371B0F"/>
    <w:rsid w:val="0037304C"/>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335"/>
    <w:rsid w:val="003A44E4"/>
    <w:rsid w:val="003A4742"/>
    <w:rsid w:val="003B022B"/>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0C9"/>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48B6"/>
    <w:rsid w:val="0055579E"/>
    <w:rsid w:val="00556143"/>
    <w:rsid w:val="00556DDB"/>
    <w:rsid w:val="00557772"/>
    <w:rsid w:val="0056163B"/>
    <w:rsid w:val="00561C02"/>
    <w:rsid w:val="00564DFB"/>
    <w:rsid w:val="00565EA9"/>
    <w:rsid w:val="00567208"/>
    <w:rsid w:val="00570E84"/>
    <w:rsid w:val="00571718"/>
    <w:rsid w:val="00573CBA"/>
    <w:rsid w:val="0057418F"/>
    <w:rsid w:val="00575396"/>
    <w:rsid w:val="005754CC"/>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B7B6B"/>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2230"/>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BE6"/>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10AA"/>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106A"/>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6363"/>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07721"/>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2E45"/>
    <w:rsid w:val="00953706"/>
    <w:rsid w:val="00954575"/>
    <w:rsid w:val="0095518F"/>
    <w:rsid w:val="00955CC6"/>
    <w:rsid w:val="00956593"/>
    <w:rsid w:val="00960454"/>
    <w:rsid w:val="0096125A"/>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BF"/>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265B"/>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1369"/>
    <w:rsid w:val="00A423DD"/>
    <w:rsid w:val="00A45404"/>
    <w:rsid w:val="00A51754"/>
    <w:rsid w:val="00A524A2"/>
    <w:rsid w:val="00A53A15"/>
    <w:rsid w:val="00A549C6"/>
    <w:rsid w:val="00A54AAB"/>
    <w:rsid w:val="00A577E1"/>
    <w:rsid w:val="00A577F7"/>
    <w:rsid w:val="00A57B24"/>
    <w:rsid w:val="00A57C09"/>
    <w:rsid w:val="00A61BB8"/>
    <w:rsid w:val="00A62C59"/>
    <w:rsid w:val="00A62CA4"/>
    <w:rsid w:val="00A632D8"/>
    <w:rsid w:val="00A63BE8"/>
    <w:rsid w:val="00A6604F"/>
    <w:rsid w:val="00A66F60"/>
    <w:rsid w:val="00A675CD"/>
    <w:rsid w:val="00A72155"/>
    <w:rsid w:val="00A72A7F"/>
    <w:rsid w:val="00A72C51"/>
    <w:rsid w:val="00A72DD3"/>
    <w:rsid w:val="00A734B0"/>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4B7D"/>
    <w:rsid w:val="00AA6A61"/>
    <w:rsid w:val="00AB06AA"/>
    <w:rsid w:val="00AB0786"/>
    <w:rsid w:val="00AB1C29"/>
    <w:rsid w:val="00AB1E1F"/>
    <w:rsid w:val="00AB4334"/>
    <w:rsid w:val="00AB54F6"/>
    <w:rsid w:val="00AB58ED"/>
    <w:rsid w:val="00AB592C"/>
    <w:rsid w:val="00AB5BDF"/>
    <w:rsid w:val="00AB5F1C"/>
    <w:rsid w:val="00AB62D8"/>
    <w:rsid w:val="00AC0480"/>
    <w:rsid w:val="00AC15EE"/>
    <w:rsid w:val="00AC1744"/>
    <w:rsid w:val="00AC1E5B"/>
    <w:rsid w:val="00AC61B8"/>
    <w:rsid w:val="00AC6486"/>
    <w:rsid w:val="00AC7A94"/>
    <w:rsid w:val="00AD1034"/>
    <w:rsid w:val="00AD28ED"/>
    <w:rsid w:val="00AD3220"/>
    <w:rsid w:val="00AD3E87"/>
    <w:rsid w:val="00AD575A"/>
    <w:rsid w:val="00AD646B"/>
    <w:rsid w:val="00AD7527"/>
    <w:rsid w:val="00AD7931"/>
    <w:rsid w:val="00AE1E8B"/>
    <w:rsid w:val="00AE1EE2"/>
    <w:rsid w:val="00AE2619"/>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2B89"/>
    <w:rsid w:val="00B13861"/>
    <w:rsid w:val="00B1389E"/>
    <w:rsid w:val="00B141D3"/>
    <w:rsid w:val="00B14E59"/>
    <w:rsid w:val="00B165BC"/>
    <w:rsid w:val="00B17251"/>
    <w:rsid w:val="00B17680"/>
    <w:rsid w:val="00B17882"/>
    <w:rsid w:val="00B21478"/>
    <w:rsid w:val="00B21960"/>
    <w:rsid w:val="00B21AF9"/>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0602"/>
    <w:rsid w:val="00B61358"/>
    <w:rsid w:val="00B61B27"/>
    <w:rsid w:val="00B61FF3"/>
    <w:rsid w:val="00B62096"/>
    <w:rsid w:val="00B6209B"/>
    <w:rsid w:val="00B643B3"/>
    <w:rsid w:val="00B64F2C"/>
    <w:rsid w:val="00B668A3"/>
    <w:rsid w:val="00B66E27"/>
    <w:rsid w:val="00B7048A"/>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2AEA"/>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6A86"/>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0A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4D15"/>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1BC5"/>
    <w:rsid w:val="00F223C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37679"/>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27B"/>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863"/>
    <w:rsid w:val="00FD7E64"/>
    <w:rsid w:val="00FE03A2"/>
    <w:rsid w:val="00FE1AD7"/>
    <w:rsid w:val="00FE3E3B"/>
    <w:rsid w:val="00FE4B79"/>
    <w:rsid w:val="00FE4EC0"/>
    <w:rsid w:val="00FE51CC"/>
    <w:rsid w:val="00FE52AE"/>
    <w:rsid w:val="00FE66C7"/>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2018-02-23T09:20:00Z</cp:lastPrinted>
  <dcterms:created xsi:type="dcterms:W3CDTF">2018-02-26T04:57:00Z</dcterms:created>
  <dcterms:modified xsi:type="dcterms:W3CDTF">2018-02-26T05:06:00Z</dcterms:modified>
</cp:coreProperties>
</file>